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宁德市医保基金违法违规问题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专项整治工作领导小组</w:t>
      </w:r>
    </w:p>
    <w:p>
      <w:pPr>
        <w:spacing w:beforeLines="0" w:afterLines="0"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3200" w:leftChars="200" w:hanging="2560" w:hangingChars="800"/>
        <w:textAlignment w:val="top"/>
        <w:rPr>
          <w:rFonts w:hint="eastAsia" w:ascii="Times New Roman" w:hAnsi="Times New Roman" w:eastAsia="仿宋_GB2312" w:cs="Times New Roman"/>
          <w:color w:val="000000"/>
          <w:sz w:val="32"/>
          <w:cs w:val="0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组  长：</w:t>
      </w:r>
      <w:r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  <w:t>陈玉良  市医保局党组书记、局长、一级调研员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firstLine="640" w:firstLineChars="200"/>
        <w:jc w:val="both"/>
        <w:textAlignment w:val="top"/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副组长：</w:t>
      </w:r>
      <w:r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  <w:t>陈成旺  市医保局党组成员、副局长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1920" w:firstLineChars="600"/>
        <w:textAlignment w:val="top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hAnsi="Times New Roman" w:eastAsia="仿宋_GB2312" w:cs="方正黑体_GBK"/>
          <w:color w:val="auto"/>
          <w:spacing w:val="0"/>
          <w:kern w:val="0"/>
          <w:sz w:val="32"/>
          <w:szCs w:val="32"/>
          <w:lang w:val="en-US" w:eastAsia="zh-CN" w:bidi="ar-SA"/>
        </w:rPr>
        <w:t>黄振朝  市中级人民法院</w:t>
      </w:r>
      <w:r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  <w:t>党组成员、</w:t>
      </w:r>
      <w:r>
        <w:rPr>
          <w:rFonts w:hint="eastAsia" w:ascii="仿宋_GB2312" w:hAnsi="Times New Roman" w:eastAsia="仿宋_GB2312" w:cs="方正黑体_GBK"/>
          <w:color w:val="auto"/>
          <w:spacing w:val="0"/>
          <w:kern w:val="0"/>
          <w:sz w:val="32"/>
          <w:szCs w:val="32"/>
          <w:lang w:val="en-US" w:eastAsia="zh-CN" w:bidi="ar-SA"/>
        </w:rPr>
        <w:t xml:space="preserve">副院长     </w:t>
      </w:r>
      <w:r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firstLine="1920" w:firstLineChars="600"/>
        <w:textAlignment w:val="top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  <w:t xml:space="preserve">张聿雄  </w:t>
      </w:r>
      <w:r>
        <w:rPr>
          <w:rFonts w:hint="eastAsia" w:ascii="仿宋_GB2312" w:hAnsi="Times New Roman" w:eastAsia="仿宋_GB2312" w:cs="方正黑体_GBK"/>
          <w:color w:val="auto"/>
          <w:spacing w:val="0"/>
          <w:kern w:val="0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  <w:t>人民检察院党组成员、副检察长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1920" w:firstLineChars="600"/>
        <w:textAlignment w:val="top"/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</w:pPr>
      <w:r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  <w:t>刘  亮  市公安局党委委员、副局长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1920" w:firstLineChars="600"/>
        <w:textAlignment w:val="top"/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</w:pPr>
      <w:r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  <w:t>叶  林  市财政局三级调研员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1920" w:firstLineChars="600"/>
        <w:textAlignment w:val="top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  <w:t>张真晓  市卫健委党组成员、副主任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firstLine="640" w:firstLineChars="200"/>
        <w:jc w:val="both"/>
        <w:textAlignment w:val="top"/>
        <w:rPr>
          <w:rFonts w:hint="eastAsia" w:ascii="仿宋_GB2312" w:hAnsi="Times New Roman" w:eastAsia="仿宋_GB2312" w:cs="方正黑体_GBK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黄春然</w:t>
      </w:r>
      <w:r>
        <w:rPr>
          <w:rFonts w:hint="eastAsia" w:ascii="仿宋_GB2312" w:hAnsi="Times New Roman" w:eastAsia="仿宋_GB2312" w:cs="方正黑体_GBK"/>
          <w:spacing w:val="0"/>
          <w:kern w:val="0"/>
          <w:sz w:val="32"/>
          <w:szCs w:val="32"/>
          <w:lang w:val="en-US" w:eastAsia="zh-CN"/>
        </w:rPr>
        <w:t xml:space="preserve">  市医保局稽查科负责人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1920" w:firstLineChars="600"/>
        <w:textAlignment w:val="top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hAnsi="Times New Roman" w:eastAsia="仿宋_GB2312" w:cs="方正黑体_GBK"/>
          <w:color w:val="auto"/>
          <w:spacing w:val="0"/>
          <w:kern w:val="0"/>
          <w:sz w:val="32"/>
          <w:szCs w:val="32"/>
          <w:lang w:val="en-US" w:eastAsia="zh-CN" w:bidi="ar-SA"/>
        </w:rPr>
        <w:t xml:space="preserve">史玲芝  市中级人民法院副庭长     </w:t>
      </w:r>
      <w:r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1920" w:firstLineChars="600"/>
        <w:textAlignment w:val="top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  <w:t xml:space="preserve">张  辉  </w:t>
      </w:r>
      <w:r>
        <w:rPr>
          <w:rFonts w:hint="eastAsia" w:ascii="仿宋_GB2312" w:hAnsi="Times New Roman" w:eastAsia="仿宋_GB2312" w:cs="方正黑体_GBK"/>
          <w:color w:val="auto"/>
          <w:spacing w:val="0"/>
          <w:kern w:val="0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  <w:t>人民检察院第一检察部主任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1920" w:firstLineChars="600"/>
        <w:textAlignment w:val="top"/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</w:pPr>
      <w:r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  <w:t>兰  晖  市公安局刑侦支队政委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1920" w:firstLineChars="600"/>
        <w:textAlignment w:val="top"/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</w:pPr>
      <w:r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  <w:t>张翠萍  市财政局社保科科长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1920" w:firstLineChars="600"/>
        <w:textAlignment w:val="top"/>
        <w:rPr>
          <w:rFonts w:hint="eastAsia" w:ascii="Times New Roman" w:hAnsi="Times New Roman" w:eastAsia="仿宋_GB2312" w:cs="Times New Roman"/>
          <w:color w:val="000000"/>
          <w:sz w:val="32"/>
          <w:cs w:val="0"/>
          <w:lang w:val="en-US" w:eastAsia="zh-CN"/>
        </w:rPr>
      </w:pPr>
      <w:r>
        <w:rPr>
          <w:rFonts w:hint="eastAsia" w:ascii="仿宋_GB2312" w:hAnsi="Times New Roman" w:eastAsia="仿宋_GB2312" w:cs="方正黑体_GBK"/>
          <w:spacing w:val="0"/>
          <w:kern w:val="0"/>
          <w:lang w:val="en-US" w:eastAsia="zh-CN"/>
        </w:rPr>
        <w:t>林国盛  市卫健委财务科科长</w:t>
      </w:r>
    </w:p>
    <w:p>
      <w:pPr>
        <w:topLinePunct w:val="0"/>
        <w:autoSpaceDE/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cs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cs w:val="0"/>
          <w:lang w:val="en-US" w:eastAsia="zh-CN"/>
        </w:rPr>
        <w:t>领导小组下设办公室（挂靠市医保局稽查科），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黄春然</w:t>
      </w:r>
      <w:r>
        <w:rPr>
          <w:rFonts w:hint="eastAsia" w:ascii="Times New Roman" w:hAnsi="Times New Roman" w:eastAsia="仿宋_GB2312" w:cs="Times New Roman"/>
          <w:color w:val="000000"/>
          <w:sz w:val="32"/>
          <w:cs w:val="0"/>
          <w:lang w:val="en-US" w:eastAsia="zh-CN"/>
        </w:rPr>
        <w:t>兼任办公室主任，负责全市医保领域违法违规问题日常协调管理等工作。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cs w:val="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cs w:val="0"/>
          <w:lang w:val="en-US" w:eastAsia="zh-CN" w:bidi="ar-SA"/>
        </w:rPr>
        <w:t>人员如有变动，由成员单位相应岗位人员自行递补并报领导小组办公室备案，不再另行发文。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DB3AF"/>
    <w:multiLevelType w:val="singleLevel"/>
    <w:tmpl w:val="D7CDB3AF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2EFC055B"/>
    <w:multiLevelType w:val="singleLevel"/>
    <w:tmpl w:val="2EFC055B"/>
    <w:lvl w:ilvl="0" w:tentative="0">
      <w:start w:val="1"/>
      <w:numFmt w:val="decimal"/>
      <w:pStyle w:val="5"/>
      <w:suff w:val="nothing"/>
      <w:lvlText w:val="%1、"/>
      <w:lvlJc w:val="left"/>
      <w:pPr>
        <w:tabs>
          <w:tab w:val="left" w:pos="0"/>
        </w:tabs>
        <w:ind w:left="420" w:hanging="420"/>
      </w:pPr>
      <w:rPr>
        <w:rFonts w:hint="default" w:eastAsia="仿宋"/>
        <w:sz w:val="32"/>
      </w:rPr>
    </w:lvl>
  </w:abstractNum>
  <w:abstractNum w:abstractNumId="2">
    <w:nsid w:val="72E5EF97"/>
    <w:multiLevelType w:val="singleLevel"/>
    <w:tmpl w:val="72E5EF97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MDQxODdlYWU0Zjk0YmJkMTE0MWZlMmJkMDY1Y2UifQ=="/>
  </w:docVars>
  <w:rsids>
    <w:rsidRoot w:val="00000000"/>
    <w:rsid w:val="239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3">
    <w:name w:val="heading 1"/>
    <w:next w:val="4"/>
    <w:qFormat/>
    <w:uiPriority w:val="0"/>
    <w:pPr>
      <w:keepNext/>
      <w:keepLines/>
      <w:widowControl w:val="0"/>
      <w:numPr>
        <w:ilvl w:val="0"/>
        <w:numId w:val="1"/>
      </w:numPr>
      <w:spacing w:beforeLines="0" w:beforeAutospacing="0" w:afterLines="0" w:afterAutospacing="0" w:line="580" w:lineRule="exact"/>
      <w:ind w:firstLine="640" w:firstLineChars="200"/>
      <w:jc w:val="left"/>
      <w:outlineLvl w:val="0"/>
    </w:pPr>
    <w:rPr>
      <w:rFonts w:ascii="黑体" w:hAnsi="黑体" w:eastAsia="黑体" w:cs="Times New Roman"/>
      <w:color w:val="000000"/>
      <w:kern w:val="44"/>
      <w:sz w:val="32"/>
      <w:szCs w:val="32"/>
      <w:lang w:val="en-US" w:eastAsia="zh-CN" w:bidi="ar-SA"/>
    </w:rPr>
  </w:style>
  <w:style w:type="paragraph" w:styleId="4">
    <w:name w:val="heading 2"/>
    <w:next w:val="5"/>
    <w:unhideWhenUsed/>
    <w:qFormat/>
    <w:uiPriority w:val="0"/>
    <w:pPr>
      <w:keepNext/>
      <w:keepLines/>
      <w:widowControl w:val="0"/>
      <w:numPr>
        <w:ilvl w:val="0"/>
        <w:numId w:val="2"/>
      </w:numPr>
      <w:spacing w:beforeLines="0" w:beforeAutospacing="0" w:afterLines="0" w:afterAutospacing="0" w:line="580" w:lineRule="exact"/>
      <w:jc w:val="both"/>
      <w:outlineLvl w:val="1"/>
    </w:pPr>
    <w:rPr>
      <w:rFonts w:ascii="楷体" w:hAnsi="楷体" w:eastAsia="楷体" w:cs="Times New Roman"/>
      <w:color w:val="000000"/>
      <w:kern w:val="2"/>
      <w:sz w:val="32"/>
      <w:szCs w:val="32"/>
      <w:lang w:val="en-US" w:eastAsia="zh-CN" w:bidi="ar-SA"/>
    </w:rPr>
  </w:style>
  <w:style w:type="paragraph" w:styleId="5">
    <w:name w:val="heading 3"/>
    <w:next w:val="1"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80" w:lineRule="exact"/>
      <w:ind w:left="0" w:leftChars="0" w:firstLine="640" w:firstLineChars="200"/>
      <w:outlineLvl w:val="2"/>
    </w:pPr>
    <w:rPr>
      <w:rFonts w:ascii="仿宋" w:hAnsi="仿宋" w:eastAsia="仿宋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8">
    <w:name w:val="文章标题"/>
    <w:next w:val="3"/>
    <w:qFormat/>
    <w:uiPriority w:val="0"/>
    <w:pPr>
      <w:jc w:val="center"/>
    </w:pPr>
    <w:rPr>
      <w:rFonts w:hint="eastAsia" w:ascii="华文中宋" w:hAnsi="华文中宋" w:eastAsia="华文中宋" w:cs="仿宋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ybjbgs05</dc:creator>
  <cp:lastModifiedBy>白芷</cp:lastModifiedBy>
  <dcterms:modified xsi:type="dcterms:W3CDTF">2024-07-03T07:57:20Z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49A6D1139F0149D5989DB3E1AB07AC3C_12</vt:lpwstr>
  </property>
</Properties>
</file>