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auto"/>
          <w:kern w:val="0"/>
          <w:lang w:bidi="ar"/>
        </w:rPr>
      </w:pPr>
      <w:r>
        <w:rPr>
          <w:rFonts w:hint="eastAsia" w:ascii="黑体" w:hAnsi="黑体" w:eastAsia="黑体" w:cs="黑体"/>
          <w:color w:val="auto"/>
          <w:kern w:val="0"/>
          <w:lang w:bidi="ar"/>
        </w:rPr>
        <w:t>附件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88" w:right="2098" w:bottom="1474" w:left="1814" w:header="851" w:footer="992" w:gutter="0"/>
          <w:pgNumType w:fmt="numberInDash" w:start="1"/>
          <w:cols w:space="720" w:num="1"/>
          <w:docGrid w:type="linesAndChars" w:linePitch="587" w:charSpace="-849"/>
        </w:sect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  <w:t>第一批中西医“同病同效同分值”中医病种</w:t>
      </w:r>
      <w:bookmarkStart w:id="0" w:name="fqfrq"/>
      <w:bookmarkEnd w:id="0"/>
      <w:bookmarkStart w:id="1" w:name="fyz"/>
      <w:bookmarkEnd w:id="1"/>
      <w:bookmarkStart w:id="2" w:name="ffz"/>
      <w:bookmarkEnd w:id="2"/>
    </w:p>
    <w:tbl>
      <w:tblPr>
        <w:tblStyle w:val="4"/>
        <w:tblpPr w:leftFromText="180" w:rightFromText="180" w:vertAnchor="page" w:horzAnchor="page" w:tblpX="1371" w:tblpY="3282"/>
        <w:tblOverlap w:val="never"/>
        <w:tblW w:w="54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612"/>
        <w:gridCol w:w="1631"/>
        <w:gridCol w:w="1309"/>
        <w:gridCol w:w="1113"/>
        <w:gridCol w:w="1533"/>
        <w:gridCol w:w="1201"/>
        <w:gridCol w:w="1162"/>
        <w:gridCol w:w="1332"/>
        <w:gridCol w:w="144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中医疾病名编码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（医保版）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中医疾病名称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（医保版）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中医类手术操作分类代码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中医类手术操作名称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病种ID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病种主诊断编码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病种主诊断名称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病种手术操作编码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病种手术操作名称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A03.06.04.05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颈椎病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17.92110/17.961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颈椎病推拿治疗/针刀治疗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M47.8+17.96100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M47.8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其他的脊椎关节强硬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17.96100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针刀治疗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0.84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A17.42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腰痛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17.96100 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针刀治疗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X44160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M48.9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未特指的脊椎病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17.96100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针刀治疗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0.68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A06.09.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消渴类病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2821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E11.4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非胰岛素依赖型糖尿病伴有神经的并发症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0.78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38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12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A17.30</w:t>
            </w: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胃痛</w:t>
            </w:r>
          </w:p>
        </w:tc>
        <w:tc>
          <w:tcPr>
            <w:tcW w:w="1309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17.91320+17.95150</w:t>
            </w: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隔物灸治疗+穴位贴敷治疗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K26.9+17.91320+17.95150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K26.9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十二指肠溃疡:未特指为急性或慢性，不伴有出血或穿孔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17.91320+17.95150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隔物灸治疗+穴位贴敷治疗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0.90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3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</w:p>
        </w:tc>
        <w:tc>
          <w:tcPr>
            <w:tcW w:w="161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</w:p>
        </w:tc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X43756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K29.4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慢性萎缩性胃炎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17.91320+17.95150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隔物灸治疗+穴位贴敷治疗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0.81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A04.04.09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肺胀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17.91100/17.91330/17.95150/99.2902/17.91360/17.94300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毫针治疗/悬灸治疗/穴位贴敷治疗/穴位注射/热敏灸治疗/刺络拔罐治疗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J44.9+17.91210+17.95150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J44.9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未特指的慢性阻塞性肺病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17.91210+17.95150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耳针治疗+穴位贴敷治疗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1.06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A07.01.01.04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口僻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17.91100/17.91320/17.95150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毫针治疗/隔物灸治疗/穴位贴敷治疗 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G51.8+17.91100+17.91210+17.912A0+17.91320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G51.8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面神经的其他疾患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17.91100+17.91210+17.912A0+17.91320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毫针治疗+耳针治疗+电针治疗+隔物灸治疗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0.74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A03.06.01.07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桡骨骨折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1.80E+01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桡骨下端骨折手法整复术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S52.5+17.972E0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S52.5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桡骨下端骨折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17.972E0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桡骨下端骨折手法整复术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Calibri" w:hAnsi="Calibri" w:eastAsia="宋体" w:cs="黑体"/>
                <w:sz w:val="2"/>
                <w:szCs w:val="2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0.55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3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4"/>
                <w:szCs w:val="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4"/>
                <w:szCs w:val="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A03.06.01.05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4"/>
                <w:szCs w:val="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肱骨骨折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4"/>
                <w:szCs w:val="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17.9725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4"/>
                <w:szCs w:val="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肱骨髁上骨折手法整复术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4"/>
                <w:szCs w:val="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10421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4"/>
                <w:szCs w:val="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S42.4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4"/>
                <w:szCs w:val="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肱骨髁上骨折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4"/>
                <w:szCs w:val="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17.97250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4"/>
                <w:szCs w:val="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肱骨髁上骨折手法整复术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4"/>
                <w:szCs w:val="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 xml:space="preserve">1.20 </w:t>
            </w:r>
          </w:p>
        </w:tc>
      </w:tr>
    </w:tbl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</w:pPr>
      <w:bookmarkStart w:id="3" w:name="_GoBack"/>
      <w:bookmarkEnd w:id="3"/>
    </w:p>
    <w:sectPr>
      <w:footerReference r:id="rId7" w:type="default"/>
      <w:footerReference r:id="rId8" w:type="even"/>
      <w:type w:val="continuous"/>
      <w:pgSz w:w="16838" w:h="11906" w:orient="landscape"/>
      <w:pgMar w:top="1588" w:right="2098" w:bottom="1474" w:left="1814" w:header="851" w:footer="992" w:gutter="0"/>
      <w:pgNumType w:fmt="numberInDash" w:start="6"/>
      <w:cols w:space="72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36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ordWrap w:val="0"/>
                            <w:ind w:right="36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ind w:right="36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 w:firstLine="280" w:firstLine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280" w:firstLine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36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ordWrap w:val="0"/>
                            <w:ind w:right="360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ordWrap w:val="0"/>
                      <w:ind w:right="360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 w:firstLine="280" w:firstLineChars="100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280" w:firstLineChars="100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rPr>
        <w:rFonts w:hint="eastAsia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kMDQxODdlYWU0Zjk0YmJkMTE0MWZlMmJkMDY1Y2UifQ=="/>
  </w:docVars>
  <w:rsids>
    <w:rsidRoot w:val="7F660FEC"/>
    <w:rsid w:val="29B04E8D"/>
    <w:rsid w:val="7F66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2023-12-26T01:06:00Z</dcterms:created>
  <dc:creator>钟雯凤</dc:creator>
  <cp:lastModifiedBy>白芷</cp:lastModifiedBy>
  <dcterms:modified xsi:type="dcterms:W3CDTF">2023-12-27T07:54:59Z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1AA960A8F5DD445DB7D4929AF9F54853_13</vt:lpwstr>
  </property>
</Properties>
</file>